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7F" w:rsidRPr="00946A7F" w:rsidRDefault="00946A7F" w:rsidP="00946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7F">
        <w:rPr>
          <w:rFonts w:ascii="Times New Roman" w:hAnsi="Times New Roman" w:cs="Times New Roman"/>
          <w:b/>
          <w:sz w:val="24"/>
          <w:szCs w:val="24"/>
        </w:rPr>
        <w:t>Индексы по видам работ</w:t>
      </w:r>
    </w:p>
    <w:p w:rsidR="009A7192" w:rsidRPr="00364474" w:rsidRDefault="0021434E" w:rsidP="000C78A4">
      <w:pPr>
        <w:ind w:firstLine="708"/>
        <w:jc w:val="both"/>
        <w:rPr>
          <w:rFonts w:ascii="Times New Roman" w:hAnsi="Times New Roman" w:cs="Times New Roman"/>
        </w:rPr>
      </w:pPr>
      <w:r w:rsidRPr="00364474">
        <w:rPr>
          <w:rFonts w:ascii="Times New Roman" w:hAnsi="Times New Roman" w:cs="Times New Roman"/>
        </w:rPr>
        <w:t>Ежеквартальный сборник индексов пересчета стоимости строительства содержит дифференцированные (построчные) индексы по всем действующим терр</w:t>
      </w:r>
      <w:r w:rsidR="00201116">
        <w:rPr>
          <w:rFonts w:ascii="Times New Roman" w:hAnsi="Times New Roman" w:cs="Times New Roman"/>
        </w:rPr>
        <w:t>иториальным единичным расценкам</w:t>
      </w:r>
      <w:r w:rsidRPr="00364474">
        <w:rPr>
          <w:rFonts w:ascii="Times New Roman" w:hAnsi="Times New Roman" w:cs="Times New Roman"/>
        </w:rPr>
        <w:t xml:space="preserve">. </w:t>
      </w:r>
    </w:p>
    <w:p w:rsidR="0021434E" w:rsidRPr="00364474" w:rsidRDefault="009A7192" w:rsidP="000C78A4">
      <w:pPr>
        <w:jc w:val="both"/>
        <w:rPr>
          <w:rFonts w:ascii="Times New Roman" w:hAnsi="Times New Roman" w:cs="Times New Roman"/>
        </w:rPr>
      </w:pPr>
      <w:r w:rsidRPr="00364474">
        <w:rPr>
          <w:rFonts w:ascii="Times New Roman" w:hAnsi="Times New Roman" w:cs="Times New Roman"/>
        </w:rPr>
        <w:t xml:space="preserve">             </w:t>
      </w:r>
      <w:r w:rsidR="0021434E" w:rsidRPr="00364474">
        <w:rPr>
          <w:rFonts w:ascii="Times New Roman" w:hAnsi="Times New Roman" w:cs="Times New Roman"/>
        </w:rPr>
        <w:t xml:space="preserve">Указанные индексы предназначены для составления сметной документации на строительство зданий и сооружений, реконструкцию, текущий и капитальный ремонт на стройках, финансируемых из </w:t>
      </w:r>
      <w:r w:rsidR="0021434E" w:rsidRPr="003A22A2">
        <w:rPr>
          <w:rFonts w:ascii="Times New Roman" w:hAnsi="Times New Roman" w:cs="Times New Roman"/>
        </w:rPr>
        <w:t>бюджета</w:t>
      </w:r>
      <w:r w:rsidR="00BC4B2B" w:rsidRPr="003A22A2">
        <w:rPr>
          <w:rFonts w:ascii="Times New Roman" w:hAnsi="Times New Roman" w:cs="Times New Roman"/>
        </w:rPr>
        <w:t xml:space="preserve"> Республики Крым</w:t>
      </w:r>
      <w:r w:rsidR="0021434E" w:rsidRPr="003A22A2">
        <w:rPr>
          <w:rFonts w:ascii="Times New Roman" w:hAnsi="Times New Roman" w:cs="Times New Roman"/>
        </w:rPr>
        <w:t xml:space="preserve"> или с его участием, а также применяются для расчета между заказчиками и подрядчиками за выполненные   работы</w:t>
      </w:r>
      <w:r w:rsidR="003A22A2" w:rsidRPr="003A22A2">
        <w:rPr>
          <w:rFonts w:ascii="Times New Roman" w:hAnsi="Times New Roman" w:cs="Times New Roman"/>
        </w:rPr>
        <w:t>, финансируемые из бюджета всех уровней</w:t>
      </w:r>
      <w:r w:rsidR="003A22A2">
        <w:rPr>
          <w:rFonts w:ascii="Times New Roman" w:hAnsi="Times New Roman" w:cs="Times New Roman"/>
        </w:rPr>
        <w:t xml:space="preserve"> (республиканский, федеральный и иные)</w:t>
      </w:r>
      <w:r w:rsidR="0021434E" w:rsidRPr="003A22A2">
        <w:rPr>
          <w:rFonts w:ascii="Times New Roman" w:hAnsi="Times New Roman" w:cs="Times New Roman"/>
        </w:rPr>
        <w:t xml:space="preserve"> в соответствии с условиями заключенных договоров (контрактов).</w:t>
      </w:r>
    </w:p>
    <w:p w:rsidR="00BC4B2B" w:rsidRDefault="00BE6FC9" w:rsidP="00BC4B2B">
      <w:pPr>
        <w:spacing w:after="0"/>
        <w:rPr>
          <w:rFonts w:ascii="Times New Roman" w:hAnsi="Times New Roman" w:cs="Times New Roman"/>
        </w:rPr>
      </w:pPr>
      <w:r w:rsidRPr="00364474">
        <w:rPr>
          <w:rFonts w:ascii="Times New Roman" w:hAnsi="Times New Roman" w:cs="Times New Roman"/>
        </w:rPr>
        <w:t xml:space="preserve">           Индексы рассчитаны на основании средней сметной стоимости строительных ресурсов в текущем уровне цен </w:t>
      </w:r>
      <w:r w:rsidRPr="00364474">
        <w:rPr>
          <w:rFonts w:ascii="Times New Roman" w:hAnsi="Times New Roman" w:cs="Times New Roman"/>
          <w:lang w:val="en-US"/>
        </w:rPr>
        <w:t>I</w:t>
      </w:r>
      <w:r w:rsidR="00364474" w:rsidRPr="00364474">
        <w:rPr>
          <w:rFonts w:ascii="Times New Roman" w:hAnsi="Times New Roman" w:cs="Times New Roman"/>
          <w:lang w:val="en-US"/>
        </w:rPr>
        <w:t>V</w:t>
      </w:r>
      <w:r w:rsidRPr="00364474">
        <w:rPr>
          <w:rFonts w:ascii="Times New Roman" w:hAnsi="Times New Roman" w:cs="Times New Roman"/>
        </w:rPr>
        <w:t xml:space="preserve"> квартала 2015 г. </w:t>
      </w:r>
      <w:r w:rsidR="00BC4B2B">
        <w:rPr>
          <w:rFonts w:ascii="Times New Roman" w:hAnsi="Times New Roman" w:cs="Times New Roman"/>
        </w:rPr>
        <w:t>н</w:t>
      </w:r>
      <w:r w:rsidRPr="00364474">
        <w:rPr>
          <w:rFonts w:ascii="Times New Roman" w:hAnsi="Times New Roman" w:cs="Times New Roman"/>
        </w:rPr>
        <w:t xml:space="preserve">а территории </w:t>
      </w:r>
      <w:r w:rsidR="00364474" w:rsidRPr="00364474">
        <w:rPr>
          <w:rFonts w:ascii="Times New Roman" w:hAnsi="Times New Roman" w:cs="Times New Roman"/>
        </w:rPr>
        <w:t>Республики Крым</w:t>
      </w:r>
      <w:r w:rsidRPr="00364474">
        <w:rPr>
          <w:rFonts w:ascii="Times New Roman" w:hAnsi="Times New Roman" w:cs="Times New Roman"/>
        </w:rPr>
        <w:t xml:space="preserve"> и в базисном уровне цен на </w:t>
      </w:r>
    </w:p>
    <w:p w:rsidR="00BE6FC9" w:rsidRDefault="00BE6FC9" w:rsidP="00BC4B2B">
      <w:pPr>
        <w:spacing w:after="0"/>
        <w:rPr>
          <w:rFonts w:ascii="Times New Roman" w:hAnsi="Times New Roman" w:cs="Times New Roman"/>
        </w:rPr>
      </w:pPr>
      <w:r w:rsidRPr="00364474">
        <w:rPr>
          <w:rFonts w:ascii="Times New Roman" w:hAnsi="Times New Roman" w:cs="Times New Roman"/>
        </w:rPr>
        <w:t>01.01.200</w:t>
      </w:r>
      <w:r w:rsidR="00201116">
        <w:rPr>
          <w:rFonts w:ascii="Times New Roman" w:hAnsi="Times New Roman" w:cs="Times New Roman"/>
        </w:rPr>
        <w:t>1</w:t>
      </w:r>
      <w:r w:rsidRPr="00364474">
        <w:rPr>
          <w:rFonts w:ascii="Times New Roman" w:hAnsi="Times New Roman" w:cs="Times New Roman"/>
        </w:rPr>
        <w:t xml:space="preserve"> г.</w:t>
      </w:r>
    </w:p>
    <w:p w:rsidR="00BC4B2B" w:rsidRPr="00364474" w:rsidRDefault="00BC4B2B" w:rsidP="00BC4B2B">
      <w:pPr>
        <w:spacing w:after="0"/>
        <w:rPr>
          <w:rFonts w:ascii="Times New Roman" w:hAnsi="Times New Roman" w:cs="Times New Roman"/>
        </w:rPr>
      </w:pPr>
    </w:p>
    <w:p w:rsidR="00BE6FC9" w:rsidRPr="00364474" w:rsidRDefault="00BE6FC9" w:rsidP="000C78A4">
      <w:pPr>
        <w:jc w:val="both"/>
        <w:rPr>
          <w:rFonts w:ascii="Times New Roman" w:hAnsi="Times New Roman" w:cs="Times New Roman"/>
        </w:rPr>
      </w:pPr>
      <w:r w:rsidRPr="00364474">
        <w:rPr>
          <w:rFonts w:ascii="Times New Roman" w:hAnsi="Times New Roman" w:cs="Times New Roman"/>
        </w:rPr>
        <w:t xml:space="preserve">           </w:t>
      </w:r>
      <w:r w:rsidR="00C61481" w:rsidRPr="00364474">
        <w:rPr>
          <w:rFonts w:ascii="Times New Roman" w:hAnsi="Times New Roman" w:cs="Times New Roman"/>
        </w:rPr>
        <w:t>Расчет текущей</w:t>
      </w:r>
      <w:r w:rsidRPr="00364474">
        <w:rPr>
          <w:rFonts w:ascii="Times New Roman" w:hAnsi="Times New Roman" w:cs="Times New Roman"/>
        </w:rPr>
        <w:t xml:space="preserve"> стоимости строительно-монтажных работ производится умножением базисной стоимости прямых </w:t>
      </w:r>
      <w:r w:rsidR="00C61481" w:rsidRPr="00364474">
        <w:rPr>
          <w:rFonts w:ascii="Times New Roman" w:hAnsi="Times New Roman" w:cs="Times New Roman"/>
        </w:rPr>
        <w:t>затрат (</w:t>
      </w:r>
      <w:r w:rsidRPr="00364474">
        <w:rPr>
          <w:rFonts w:ascii="Times New Roman" w:hAnsi="Times New Roman" w:cs="Times New Roman"/>
        </w:rPr>
        <w:t xml:space="preserve">заработной </w:t>
      </w:r>
      <w:r w:rsidR="00C61481" w:rsidRPr="00364474">
        <w:rPr>
          <w:rFonts w:ascii="Times New Roman" w:hAnsi="Times New Roman" w:cs="Times New Roman"/>
        </w:rPr>
        <w:t>платы, эксплуатации</w:t>
      </w:r>
      <w:r w:rsidRPr="00364474">
        <w:rPr>
          <w:rFonts w:ascii="Times New Roman" w:hAnsi="Times New Roman" w:cs="Times New Roman"/>
        </w:rPr>
        <w:t xml:space="preserve"> </w:t>
      </w:r>
      <w:r w:rsidR="00C61481" w:rsidRPr="00364474">
        <w:rPr>
          <w:rFonts w:ascii="Times New Roman" w:hAnsi="Times New Roman" w:cs="Times New Roman"/>
        </w:rPr>
        <w:t>машин, стоимости</w:t>
      </w:r>
      <w:r w:rsidRPr="00364474">
        <w:rPr>
          <w:rFonts w:ascii="Times New Roman" w:hAnsi="Times New Roman" w:cs="Times New Roman"/>
        </w:rPr>
        <w:t xml:space="preserve"> </w:t>
      </w:r>
      <w:r w:rsidR="009A7192" w:rsidRPr="00364474">
        <w:rPr>
          <w:rFonts w:ascii="Times New Roman" w:hAnsi="Times New Roman" w:cs="Times New Roman"/>
        </w:rPr>
        <w:t>материалов)</w:t>
      </w:r>
      <w:r w:rsidRPr="00364474">
        <w:rPr>
          <w:rFonts w:ascii="Times New Roman" w:hAnsi="Times New Roman" w:cs="Times New Roman"/>
        </w:rPr>
        <w:t xml:space="preserve"> </w:t>
      </w:r>
      <w:r w:rsidR="009A7192" w:rsidRPr="00364474">
        <w:rPr>
          <w:rFonts w:ascii="Times New Roman" w:hAnsi="Times New Roman" w:cs="Times New Roman"/>
        </w:rPr>
        <w:t>на соответствующий</w:t>
      </w:r>
      <w:r w:rsidRPr="00364474">
        <w:rPr>
          <w:rFonts w:ascii="Times New Roman" w:hAnsi="Times New Roman" w:cs="Times New Roman"/>
        </w:rPr>
        <w:t xml:space="preserve"> индекс с последующим начислением накладных расходов и сметной прибыли </w:t>
      </w:r>
      <w:r w:rsidR="00C61481" w:rsidRPr="00364474">
        <w:rPr>
          <w:rFonts w:ascii="Times New Roman" w:hAnsi="Times New Roman" w:cs="Times New Roman"/>
        </w:rPr>
        <w:t>по видам работ.</w:t>
      </w:r>
    </w:p>
    <w:p w:rsidR="00C61481" w:rsidRPr="00364474" w:rsidRDefault="00C61481" w:rsidP="000C78A4">
      <w:pPr>
        <w:jc w:val="both"/>
        <w:rPr>
          <w:rFonts w:ascii="Times New Roman" w:hAnsi="Times New Roman" w:cs="Times New Roman"/>
        </w:rPr>
      </w:pPr>
      <w:r w:rsidRPr="00364474">
        <w:rPr>
          <w:rFonts w:ascii="Times New Roman" w:hAnsi="Times New Roman" w:cs="Times New Roman"/>
        </w:rPr>
        <w:t xml:space="preserve">             Индексами не предусмотрены и учитываются дополнительно прочие и лимитированные затраты (затраты на строительство и разборку временных зданий и сооружений, дополнительные затраты при производстве работ в зимнее </w:t>
      </w:r>
      <w:r w:rsidR="009A7192" w:rsidRPr="00364474">
        <w:rPr>
          <w:rFonts w:ascii="Times New Roman" w:hAnsi="Times New Roman" w:cs="Times New Roman"/>
        </w:rPr>
        <w:t>время,</w:t>
      </w:r>
      <w:r w:rsidRPr="00364474">
        <w:rPr>
          <w:rFonts w:ascii="Times New Roman" w:hAnsi="Times New Roman" w:cs="Times New Roman"/>
        </w:rPr>
        <w:t xml:space="preserve"> непредвиденные расходы и т.п.</w:t>
      </w:r>
      <w:proofErr w:type="gramStart"/>
      <w:r w:rsidRPr="00364474">
        <w:rPr>
          <w:rFonts w:ascii="Times New Roman" w:hAnsi="Times New Roman" w:cs="Times New Roman"/>
        </w:rPr>
        <w:t>)</w:t>
      </w:r>
      <w:r w:rsidR="009A7192" w:rsidRPr="00364474">
        <w:rPr>
          <w:rFonts w:ascii="Times New Roman" w:hAnsi="Times New Roman" w:cs="Times New Roman"/>
        </w:rPr>
        <w:t xml:space="preserve"> </w:t>
      </w:r>
      <w:r w:rsidRPr="00364474">
        <w:rPr>
          <w:rFonts w:ascii="Times New Roman" w:hAnsi="Times New Roman" w:cs="Times New Roman"/>
        </w:rPr>
        <w:t>,</w:t>
      </w:r>
      <w:proofErr w:type="gramEnd"/>
      <w:r w:rsidR="009A7192" w:rsidRPr="00364474">
        <w:rPr>
          <w:rFonts w:ascii="Times New Roman" w:hAnsi="Times New Roman" w:cs="Times New Roman"/>
        </w:rPr>
        <w:t xml:space="preserve"> </w:t>
      </w:r>
      <w:r w:rsidRPr="00364474">
        <w:rPr>
          <w:rFonts w:ascii="Times New Roman" w:hAnsi="Times New Roman" w:cs="Times New Roman"/>
        </w:rPr>
        <w:t>определяемые в соответствии с «Методикой определения стоимости строительной продукции на территории Российской Федерации МДС 81-35.2004» (далее - МДС 81-35.2004) и другими действующими  нормативно –методическими документами.</w:t>
      </w:r>
    </w:p>
    <w:p w:rsidR="00C61481" w:rsidRPr="00364474" w:rsidRDefault="00C61481" w:rsidP="000C78A4">
      <w:pPr>
        <w:jc w:val="both"/>
        <w:rPr>
          <w:rFonts w:ascii="Times New Roman" w:hAnsi="Times New Roman" w:cs="Times New Roman"/>
        </w:rPr>
      </w:pPr>
      <w:r w:rsidRPr="00364474">
        <w:rPr>
          <w:rFonts w:ascii="Times New Roman" w:hAnsi="Times New Roman" w:cs="Times New Roman"/>
        </w:rPr>
        <w:t xml:space="preserve">              Влияние условий производства работ на производительность труда в соответствии с проектом организации строительства индексами не предусмотрены и должны учитываться дополнительно в локальных сметных расчетах (сметах) и актах выполненных работ коэффициентами, приведенными в МДС 81-35.2004.</w:t>
      </w:r>
    </w:p>
    <w:p w:rsidR="00C61481" w:rsidRPr="00364474" w:rsidRDefault="00C61481" w:rsidP="000C78A4">
      <w:pPr>
        <w:jc w:val="both"/>
        <w:rPr>
          <w:rFonts w:ascii="Times New Roman" w:hAnsi="Times New Roman" w:cs="Times New Roman"/>
        </w:rPr>
      </w:pPr>
      <w:r w:rsidRPr="00364474">
        <w:rPr>
          <w:rFonts w:ascii="Times New Roman" w:hAnsi="Times New Roman" w:cs="Times New Roman"/>
        </w:rPr>
        <w:t xml:space="preserve">               Индексы приведены без учета налога на добавленную стоимость, который учитывается в сметах и начисляется в актах выполненных работ по итогу всей сметной стоимости.</w:t>
      </w:r>
    </w:p>
    <w:p w:rsidR="00C61481" w:rsidRDefault="00C61481" w:rsidP="000C78A4">
      <w:pPr>
        <w:jc w:val="both"/>
        <w:rPr>
          <w:rFonts w:ascii="Times New Roman" w:hAnsi="Times New Roman" w:cs="Times New Roman"/>
        </w:rPr>
      </w:pPr>
      <w:r w:rsidRPr="00364474">
        <w:rPr>
          <w:rFonts w:ascii="Times New Roman" w:hAnsi="Times New Roman" w:cs="Times New Roman"/>
        </w:rPr>
        <w:t xml:space="preserve">              Индексы пересчета стоимости строительства являются усредненными и вводятся в действие с начала квартала.</w:t>
      </w:r>
    </w:p>
    <w:p w:rsidR="008840F3" w:rsidRPr="008840F3" w:rsidRDefault="008840F3" w:rsidP="0088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0F3">
        <w:rPr>
          <w:rFonts w:ascii="Times New Roman" w:hAnsi="Times New Roman" w:cs="Times New Roman"/>
          <w:b/>
          <w:sz w:val="24"/>
          <w:szCs w:val="24"/>
        </w:rPr>
        <w:t>Расчетный размер среднемесячной оплаты труда</w:t>
      </w:r>
    </w:p>
    <w:p w:rsidR="008840F3" w:rsidRDefault="008840F3" w:rsidP="000C78A4">
      <w:pPr>
        <w:ind w:firstLine="708"/>
        <w:jc w:val="both"/>
        <w:rPr>
          <w:rFonts w:ascii="Times New Roman" w:hAnsi="Times New Roman" w:cs="Times New Roman"/>
        </w:rPr>
      </w:pPr>
      <w:r w:rsidRPr="008840F3">
        <w:rPr>
          <w:rFonts w:ascii="Times New Roman" w:hAnsi="Times New Roman" w:cs="Times New Roman"/>
        </w:rPr>
        <w:t xml:space="preserve">Расчетный размер среднемесячной величины оплаты труда работников строительства, выполняющих </w:t>
      </w:r>
      <w:proofErr w:type="spellStart"/>
      <w:r w:rsidRPr="008840F3">
        <w:rPr>
          <w:rFonts w:ascii="Times New Roman" w:hAnsi="Times New Roman" w:cs="Times New Roman"/>
        </w:rPr>
        <w:t>строительно</w:t>
      </w:r>
      <w:proofErr w:type="spellEnd"/>
      <w:r w:rsidRPr="008840F3">
        <w:rPr>
          <w:rFonts w:ascii="Times New Roman" w:hAnsi="Times New Roman" w:cs="Times New Roman"/>
        </w:rPr>
        <w:t>–монтажные, ремонтно-строительные и пусконаладочные работы определен в соответствии с «Республиканским отраслевым соглашением по строительству и промышленности строительных материалов Республики Крым на 2015 – 2017 годы» и Приказом Министерства строительства и архитектуры Республики Крым от 13 августа 2015г. №154 «Об утверждении Порядка расчета среднемесячной заработной платы, соответствую</w:t>
      </w:r>
      <w:bookmarkStart w:id="0" w:name="_GoBack"/>
      <w:bookmarkEnd w:id="0"/>
      <w:r w:rsidRPr="008840F3">
        <w:rPr>
          <w:rFonts w:ascii="Times New Roman" w:hAnsi="Times New Roman" w:cs="Times New Roman"/>
        </w:rPr>
        <w:t>щей уровню среднего разряда сложности работ в строительстве 4,0»</w:t>
      </w:r>
    </w:p>
    <w:p w:rsidR="008840F3" w:rsidRDefault="008840F3" w:rsidP="000C78A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 перехода от базисной сметной заработной платы к размеру средств на оплату труда в текущем уровне цен составляет:</w:t>
      </w:r>
    </w:p>
    <w:p w:rsidR="008840F3" w:rsidRPr="008840F3" w:rsidRDefault="00F209CC" w:rsidP="008840F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17,</w:t>
      </w:r>
      <w:proofErr w:type="gramStart"/>
      <w:r>
        <w:rPr>
          <w:rFonts w:ascii="Times New Roman" w:hAnsi="Times New Roman" w:cs="Times New Roman"/>
          <w:b/>
        </w:rPr>
        <w:t>78</w:t>
      </w:r>
      <w:r w:rsidR="00842635">
        <w:rPr>
          <w:rFonts w:ascii="Times New Roman" w:hAnsi="Times New Roman" w:cs="Times New Roman"/>
          <w:b/>
        </w:rPr>
        <w:t xml:space="preserve"> </w:t>
      </w:r>
      <w:r w:rsidR="007C1EAA">
        <w:rPr>
          <w:rFonts w:ascii="Times New Roman" w:hAnsi="Times New Roman" w:cs="Times New Roman"/>
          <w:b/>
        </w:rPr>
        <w:t xml:space="preserve"> </w:t>
      </w:r>
      <w:r w:rsidR="008840F3">
        <w:rPr>
          <w:rFonts w:ascii="Times New Roman" w:hAnsi="Times New Roman" w:cs="Times New Roman"/>
        </w:rPr>
        <w:t>к</w:t>
      </w:r>
      <w:proofErr w:type="gramEnd"/>
      <w:r w:rsidR="008840F3">
        <w:rPr>
          <w:rFonts w:ascii="Times New Roman" w:hAnsi="Times New Roman" w:cs="Times New Roman"/>
        </w:rPr>
        <w:t xml:space="preserve"> уровню цен </w:t>
      </w:r>
      <w:r w:rsidR="00F636D7">
        <w:rPr>
          <w:rFonts w:ascii="Times New Roman" w:hAnsi="Times New Roman" w:cs="Times New Roman"/>
          <w:b/>
        </w:rPr>
        <w:t>2001</w:t>
      </w:r>
      <w:r w:rsidR="008840F3" w:rsidRPr="008840F3">
        <w:rPr>
          <w:rFonts w:ascii="Times New Roman" w:hAnsi="Times New Roman" w:cs="Times New Roman"/>
          <w:b/>
        </w:rPr>
        <w:t>г</w:t>
      </w:r>
      <w:r w:rsidR="008840F3">
        <w:rPr>
          <w:rFonts w:ascii="Times New Roman" w:hAnsi="Times New Roman" w:cs="Times New Roman"/>
        </w:rPr>
        <w:t>.</w:t>
      </w:r>
    </w:p>
    <w:p w:rsidR="008840F3" w:rsidRDefault="008840F3">
      <w:pPr>
        <w:rPr>
          <w:rFonts w:ascii="Times New Roman" w:hAnsi="Times New Roman" w:cs="Times New Roman"/>
        </w:rPr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1570"/>
        <w:gridCol w:w="1558"/>
        <w:gridCol w:w="1557"/>
        <w:gridCol w:w="211"/>
        <w:gridCol w:w="1352"/>
        <w:gridCol w:w="1557"/>
        <w:gridCol w:w="1558"/>
        <w:gridCol w:w="128"/>
      </w:tblGrid>
      <w:tr w:rsidR="006948C0" w:rsidRPr="005F2C90" w:rsidTr="006948C0">
        <w:trPr>
          <w:gridAfter w:val="1"/>
          <w:wAfter w:w="128" w:type="dxa"/>
          <w:trHeight w:val="614"/>
        </w:trPr>
        <w:tc>
          <w:tcPr>
            <w:tcW w:w="9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Показатели часовой оплаты труда рабочих занятых на строительно-монтажных, ремонтно-строительных работах в завис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имости от среднего разряда на I</w:t>
            </w: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6948C0" w:rsidRPr="005F2C90" w:rsidTr="006948C0">
        <w:trPr>
          <w:gridAfter w:val="1"/>
          <w:wAfter w:w="129" w:type="dxa"/>
          <w:trHeight w:val="5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чел.-ч,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чел.-ч,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чел.-ч,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161,84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164,12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166,40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168,68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170,96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173,23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175,51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178,48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181,44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122,69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184,40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187,37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190,33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193,29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196,26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199,22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202,18</w:t>
            </w:r>
          </w:p>
        </w:tc>
      </w:tr>
      <w:tr w:rsidR="006948C0" w:rsidRPr="005F2C90" w:rsidTr="006948C0">
        <w:trPr>
          <w:gridAfter w:val="1"/>
          <w:wAfter w:w="129" w:type="dxa"/>
          <w:trHeight w:val="22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205,15</w:t>
            </w:r>
          </w:p>
        </w:tc>
      </w:tr>
      <w:tr w:rsidR="006948C0" w:rsidRPr="005F2C90" w:rsidTr="006948C0">
        <w:trPr>
          <w:trHeight w:val="674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page" w:tblpX="1" w:tblpY="-3642"/>
              <w:tblW w:w="9271" w:type="dxa"/>
              <w:tblLook w:val="04A0" w:firstRow="1" w:lastRow="0" w:firstColumn="1" w:lastColumn="0" w:noHBand="0" w:noVBand="1"/>
            </w:tblPr>
            <w:tblGrid>
              <w:gridCol w:w="4662"/>
              <w:gridCol w:w="4609"/>
            </w:tblGrid>
            <w:tr w:rsidR="006948C0" w:rsidRPr="005F2C90" w:rsidTr="006948C0">
              <w:trPr>
                <w:trHeight w:val="662"/>
              </w:trPr>
              <w:tc>
                <w:tcPr>
                  <w:tcW w:w="9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8C0" w:rsidRPr="005F2C90" w:rsidRDefault="006948C0" w:rsidP="00694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</w:pPr>
                  <w:r w:rsidRPr="005F2C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 xml:space="preserve">Показатели часовой оплаты труда </w:t>
                  </w:r>
                  <w:proofErr w:type="gramStart"/>
                  <w:r w:rsidRPr="005F2C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>специалистов</w:t>
                  </w:r>
                  <w:proofErr w:type="gramEnd"/>
                  <w:r w:rsidRPr="005F2C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 xml:space="preserve"> занятых при монтаже оборудования (ТЕРм-2001)</w:t>
                  </w:r>
                </w:p>
              </w:tc>
            </w:tr>
            <w:tr w:rsidR="006948C0" w:rsidRPr="005F2C90" w:rsidTr="006948C0">
              <w:trPr>
                <w:trHeight w:val="293"/>
              </w:trPr>
              <w:tc>
                <w:tcPr>
                  <w:tcW w:w="4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8C0" w:rsidRPr="005F2C90" w:rsidRDefault="006948C0" w:rsidP="00694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5F2C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Категория  работников</w:t>
                  </w:r>
                  <w:proofErr w:type="gramEnd"/>
                </w:p>
              </w:tc>
              <w:tc>
                <w:tcPr>
                  <w:tcW w:w="4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8C0" w:rsidRPr="005F2C90" w:rsidRDefault="006948C0" w:rsidP="00694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F2C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Стоимость 1 чел.-ч, руб.</w:t>
                  </w:r>
                </w:p>
              </w:tc>
            </w:tr>
            <w:tr w:rsidR="006948C0" w:rsidRPr="005F2C90" w:rsidTr="006948C0">
              <w:trPr>
                <w:trHeight w:val="293"/>
              </w:trPr>
              <w:tc>
                <w:tcPr>
                  <w:tcW w:w="4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8C0" w:rsidRPr="005F2C90" w:rsidRDefault="006948C0" w:rsidP="00694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2C9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Главный технолог</w:t>
                  </w:r>
                </w:p>
              </w:tc>
              <w:tc>
                <w:tcPr>
                  <w:tcW w:w="4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8C0" w:rsidRPr="005F2C90" w:rsidRDefault="006948C0" w:rsidP="00694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291,06</w:t>
                  </w:r>
                </w:p>
              </w:tc>
            </w:tr>
            <w:tr w:rsidR="006948C0" w:rsidRPr="005F2C90" w:rsidTr="006948C0">
              <w:trPr>
                <w:trHeight w:val="293"/>
              </w:trPr>
              <w:tc>
                <w:tcPr>
                  <w:tcW w:w="4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8C0" w:rsidRPr="005F2C90" w:rsidRDefault="006948C0" w:rsidP="00694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2C9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Ведущий инженер</w:t>
                  </w:r>
                </w:p>
              </w:tc>
              <w:tc>
                <w:tcPr>
                  <w:tcW w:w="4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8C0" w:rsidRPr="005F2C90" w:rsidRDefault="006948C0" w:rsidP="00694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268,83</w:t>
                  </w:r>
                </w:p>
              </w:tc>
            </w:tr>
            <w:tr w:rsidR="006948C0" w:rsidRPr="005F2C90" w:rsidTr="006948C0">
              <w:trPr>
                <w:trHeight w:val="293"/>
              </w:trPr>
              <w:tc>
                <w:tcPr>
                  <w:tcW w:w="4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8C0" w:rsidRPr="005F2C90" w:rsidRDefault="006948C0" w:rsidP="00694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2C9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Инженер I категории</w:t>
                  </w:r>
                </w:p>
              </w:tc>
              <w:tc>
                <w:tcPr>
                  <w:tcW w:w="4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8C0" w:rsidRPr="005F2C90" w:rsidRDefault="006948C0" w:rsidP="00694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246,08</w:t>
                  </w:r>
                </w:p>
              </w:tc>
            </w:tr>
            <w:tr w:rsidR="006948C0" w:rsidRPr="005F2C90" w:rsidTr="006948C0">
              <w:trPr>
                <w:trHeight w:val="293"/>
              </w:trPr>
              <w:tc>
                <w:tcPr>
                  <w:tcW w:w="4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8C0" w:rsidRPr="005F2C90" w:rsidRDefault="006948C0" w:rsidP="00694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2C9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Инженер II категории</w:t>
                  </w:r>
                </w:p>
              </w:tc>
              <w:tc>
                <w:tcPr>
                  <w:tcW w:w="4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8C0" w:rsidRPr="005F2C90" w:rsidRDefault="006948C0" w:rsidP="00694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223,67</w:t>
                  </w:r>
                </w:p>
              </w:tc>
            </w:tr>
            <w:tr w:rsidR="006948C0" w:rsidRPr="005F2C90" w:rsidTr="006948C0">
              <w:trPr>
                <w:trHeight w:val="293"/>
              </w:trPr>
              <w:tc>
                <w:tcPr>
                  <w:tcW w:w="4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8C0" w:rsidRPr="005F2C90" w:rsidRDefault="006948C0" w:rsidP="00694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2C9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Инженер III категории</w:t>
                  </w:r>
                </w:p>
              </w:tc>
              <w:tc>
                <w:tcPr>
                  <w:tcW w:w="4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8C0" w:rsidRPr="005F2C90" w:rsidRDefault="006948C0" w:rsidP="00694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201,45</w:t>
                  </w:r>
                </w:p>
              </w:tc>
            </w:tr>
            <w:tr w:rsidR="006948C0" w:rsidRPr="005F2C90" w:rsidTr="006948C0">
              <w:trPr>
                <w:trHeight w:val="293"/>
              </w:trPr>
              <w:tc>
                <w:tcPr>
                  <w:tcW w:w="4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8C0" w:rsidRPr="005F2C90" w:rsidRDefault="006948C0" w:rsidP="00694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2C9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Техник I категории</w:t>
                  </w:r>
                </w:p>
              </w:tc>
              <w:tc>
                <w:tcPr>
                  <w:tcW w:w="4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8C0" w:rsidRPr="005F2C90" w:rsidRDefault="006948C0" w:rsidP="00694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162,15</w:t>
                  </w:r>
                </w:p>
              </w:tc>
            </w:tr>
            <w:tr w:rsidR="006948C0" w:rsidRPr="005F2C90" w:rsidTr="006948C0">
              <w:trPr>
                <w:trHeight w:val="293"/>
              </w:trPr>
              <w:tc>
                <w:tcPr>
                  <w:tcW w:w="4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8C0" w:rsidRPr="005F2C90" w:rsidRDefault="006948C0" w:rsidP="00694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2C9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Техник II категории</w:t>
                  </w:r>
                </w:p>
              </w:tc>
              <w:tc>
                <w:tcPr>
                  <w:tcW w:w="4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8C0" w:rsidRPr="005F2C90" w:rsidRDefault="006948C0" w:rsidP="00694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145,62</w:t>
                  </w:r>
                </w:p>
              </w:tc>
            </w:tr>
            <w:tr w:rsidR="006948C0" w:rsidRPr="005F2C90" w:rsidTr="006948C0">
              <w:trPr>
                <w:trHeight w:val="293"/>
              </w:trPr>
              <w:tc>
                <w:tcPr>
                  <w:tcW w:w="4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8C0" w:rsidRPr="005F2C90" w:rsidRDefault="006948C0" w:rsidP="00694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2C9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Техник III категории</w:t>
                  </w:r>
                </w:p>
              </w:tc>
              <w:tc>
                <w:tcPr>
                  <w:tcW w:w="4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8C0" w:rsidRPr="005F2C90" w:rsidRDefault="006948C0" w:rsidP="00694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131,22</w:t>
                  </w:r>
                </w:p>
              </w:tc>
            </w:tr>
          </w:tbl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Показатели часовой оплаты труда рабочих и </w:t>
            </w: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специалистов</w:t>
            </w:r>
            <w:proofErr w:type="gram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занятых на пусконаладочных работах (ТЕРп-2001)</w:t>
            </w:r>
          </w:p>
        </w:tc>
      </w:tr>
      <w:tr w:rsidR="006948C0" w:rsidRPr="005F2C90" w:rsidTr="006948C0">
        <w:trPr>
          <w:trHeight w:val="299"/>
        </w:trPr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 работников</w:t>
            </w:r>
            <w:proofErr w:type="gramEnd"/>
          </w:p>
        </w:tc>
        <w:tc>
          <w:tcPr>
            <w:tcW w:w="4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1 чел.-ч, руб.</w:t>
            </w:r>
          </w:p>
        </w:tc>
      </w:tr>
      <w:tr w:rsidR="006948C0" w:rsidRPr="005F2C90" w:rsidTr="006948C0">
        <w:trPr>
          <w:trHeight w:val="299"/>
        </w:trPr>
        <w:tc>
          <w:tcPr>
            <w:tcW w:w="4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3 разряда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135,31</w:t>
            </w:r>
          </w:p>
        </w:tc>
      </w:tr>
      <w:tr w:rsidR="006948C0" w:rsidRPr="005F2C90" w:rsidTr="006948C0">
        <w:trPr>
          <w:trHeight w:val="299"/>
        </w:trPr>
        <w:tc>
          <w:tcPr>
            <w:tcW w:w="4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4 разряда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152,73</w:t>
            </w:r>
          </w:p>
        </w:tc>
      </w:tr>
      <w:tr w:rsidR="006948C0" w:rsidRPr="005F2C90" w:rsidTr="006948C0">
        <w:trPr>
          <w:trHeight w:val="299"/>
        </w:trPr>
        <w:tc>
          <w:tcPr>
            <w:tcW w:w="4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5 разряда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176,02</w:t>
            </w:r>
          </w:p>
        </w:tc>
      </w:tr>
      <w:tr w:rsidR="006948C0" w:rsidRPr="005F2C90" w:rsidTr="006948C0">
        <w:trPr>
          <w:trHeight w:val="299"/>
        </w:trPr>
        <w:tc>
          <w:tcPr>
            <w:tcW w:w="4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6 разряда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205,18</w:t>
            </w:r>
          </w:p>
        </w:tc>
      </w:tr>
      <w:tr w:rsidR="006948C0" w:rsidRPr="005F2C90" w:rsidTr="006948C0">
        <w:trPr>
          <w:trHeight w:val="299"/>
        </w:trPr>
        <w:tc>
          <w:tcPr>
            <w:tcW w:w="4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291,06</w:t>
            </w:r>
          </w:p>
        </w:tc>
      </w:tr>
      <w:tr w:rsidR="006948C0" w:rsidRPr="005F2C90" w:rsidTr="006948C0">
        <w:trPr>
          <w:trHeight w:val="299"/>
        </w:trPr>
        <w:tc>
          <w:tcPr>
            <w:tcW w:w="4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268,83</w:t>
            </w:r>
          </w:p>
        </w:tc>
      </w:tr>
      <w:tr w:rsidR="006948C0" w:rsidRPr="005F2C90" w:rsidTr="006948C0">
        <w:trPr>
          <w:trHeight w:val="299"/>
        </w:trPr>
        <w:tc>
          <w:tcPr>
            <w:tcW w:w="4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 категории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246,08</w:t>
            </w:r>
          </w:p>
        </w:tc>
      </w:tr>
      <w:tr w:rsidR="006948C0" w:rsidRPr="005F2C90" w:rsidTr="006948C0">
        <w:trPr>
          <w:trHeight w:val="299"/>
        </w:trPr>
        <w:tc>
          <w:tcPr>
            <w:tcW w:w="4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 категории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223,67</w:t>
            </w:r>
          </w:p>
        </w:tc>
      </w:tr>
      <w:tr w:rsidR="006948C0" w:rsidRPr="005F2C90" w:rsidTr="006948C0">
        <w:trPr>
          <w:trHeight w:val="299"/>
        </w:trPr>
        <w:tc>
          <w:tcPr>
            <w:tcW w:w="4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III категории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201,45</w:t>
            </w:r>
          </w:p>
        </w:tc>
      </w:tr>
      <w:tr w:rsidR="006948C0" w:rsidRPr="005F2C90" w:rsidTr="006948C0">
        <w:trPr>
          <w:trHeight w:val="299"/>
        </w:trPr>
        <w:tc>
          <w:tcPr>
            <w:tcW w:w="4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 категории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162,15</w:t>
            </w:r>
          </w:p>
        </w:tc>
      </w:tr>
      <w:tr w:rsidR="006948C0" w:rsidRPr="005F2C90" w:rsidTr="006948C0">
        <w:trPr>
          <w:trHeight w:val="299"/>
        </w:trPr>
        <w:tc>
          <w:tcPr>
            <w:tcW w:w="4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 категории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145,62</w:t>
            </w:r>
          </w:p>
        </w:tc>
      </w:tr>
      <w:tr w:rsidR="006948C0" w:rsidRPr="005F2C90" w:rsidTr="006948C0">
        <w:trPr>
          <w:trHeight w:val="299"/>
        </w:trPr>
        <w:tc>
          <w:tcPr>
            <w:tcW w:w="4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C0" w:rsidRPr="005F2C90" w:rsidRDefault="006948C0" w:rsidP="0077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III категории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C0" w:rsidRPr="005F2C90" w:rsidRDefault="006948C0" w:rsidP="007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131,22</w:t>
            </w:r>
          </w:p>
        </w:tc>
      </w:tr>
    </w:tbl>
    <w:p w:rsidR="006948C0" w:rsidRPr="00364474" w:rsidRDefault="006948C0">
      <w:pPr>
        <w:rPr>
          <w:rFonts w:ascii="Times New Roman" w:hAnsi="Times New Roman" w:cs="Times New Roman"/>
        </w:rPr>
      </w:pPr>
    </w:p>
    <w:sectPr w:rsidR="006948C0" w:rsidRPr="00364474" w:rsidSect="006948C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A1" w:rsidRDefault="00A550A1" w:rsidP="008840F3">
      <w:pPr>
        <w:spacing w:after="0" w:line="240" w:lineRule="auto"/>
      </w:pPr>
      <w:r>
        <w:separator/>
      </w:r>
    </w:p>
  </w:endnote>
  <w:endnote w:type="continuationSeparator" w:id="0">
    <w:p w:rsidR="00A550A1" w:rsidRDefault="00A550A1" w:rsidP="0088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04934"/>
      <w:docPartObj>
        <w:docPartGallery w:val="Page Numbers (Bottom of Page)"/>
        <w:docPartUnique/>
      </w:docPartObj>
    </w:sdtPr>
    <w:sdtContent>
      <w:p w:rsidR="006948C0" w:rsidRDefault="006948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840F3" w:rsidRDefault="008840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A1" w:rsidRDefault="00A550A1" w:rsidP="008840F3">
      <w:pPr>
        <w:spacing w:after="0" w:line="240" w:lineRule="auto"/>
      </w:pPr>
      <w:r>
        <w:separator/>
      </w:r>
    </w:p>
  </w:footnote>
  <w:footnote w:type="continuationSeparator" w:id="0">
    <w:p w:rsidR="00A550A1" w:rsidRDefault="00A550A1" w:rsidP="0088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F3" w:rsidRDefault="008840F3">
    <w:pPr>
      <w:pStyle w:val="a3"/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05"/>
      <w:gridCol w:w="1241"/>
    </w:tblGrid>
    <w:tr w:rsidR="008840F3" w:rsidRPr="006C33C3" w:rsidTr="00816769">
      <w:trPr>
        <w:trHeight w:val="212"/>
      </w:trPr>
      <w:tc>
        <w:tcPr>
          <w:tcW w:w="8505" w:type="dxa"/>
        </w:tcPr>
        <w:p w:rsidR="008840F3" w:rsidRPr="00444407" w:rsidRDefault="008840F3" w:rsidP="008840F3">
          <w:pPr>
            <w:pStyle w:val="a3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Сборник индексов пересчета стоимости строительства для Республики Крым.</w:t>
          </w:r>
        </w:p>
      </w:tc>
      <w:tc>
        <w:tcPr>
          <w:tcW w:w="1241" w:type="dxa"/>
        </w:tcPr>
        <w:p w:rsidR="008840F3" w:rsidRPr="006C33C3" w:rsidRDefault="008840F3" w:rsidP="006948C0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6C33C3">
            <w:rPr>
              <w:rFonts w:ascii="Times New Roman" w:hAnsi="Times New Roman" w:cs="Times New Roman"/>
              <w:sz w:val="20"/>
              <w:szCs w:val="20"/>
            </w:rPr>
            <w:t>№</w:t>
          </w:r>
          <w:r w:rsidR="006948C0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6C33C3">
            <w:rPr>
              <w:rFonts w:ascii="Times New Roman" w:hAnsi="Times New Roman" w:cs="Times New Roman"/>
              <w:sz w:val="20"/>
              <w:szCs w:val="20"/>
            </w:rPr>
            <w:t xml:space="preserve"> 201</w:t>
          </w:r>
          <w:r w:rsidR="006948C0">
            <w:rPr>
              <w:rFonts w:ascii="Times New Roman" w:hAnsi="Times New Roman" w:cs="Times New Roman"/>
              <w:sz w:val="20"/>
              <w:szCs w:val="20"/>
            </w:rPr>
            <w:t>6</w:t>
          </w:r>
          <w:r w:rsidRPr="006C33C3">
            <w:rPr>
              <w:rFonts w:ascii="Times New Roman" w:hAnsi="Times New Roman" w:cs="Times New Roman"/>
              <w:sz w:val="20"/>
              <w:szCs w:val="20"/>
            </w:rPr>
            <w:t>г.</w:t>
          </w:r>
        </w:p>
      </w:tc>
    </w:tr>
  </w:tbl>
  <w:p w:rsidR="008840F3" w:rsidRDefault="008840F3" w:rsidP="00884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4E"/>
    <w:rsid w:val="000C78A4"/>
    <w:rsid w:val="00201116"/>
    <w:rsid w:val="0021434E"/>
    <w:rsid w:val="00364474"/>
    <w:rsid w:val="00395C9E"/>
    <w:rsid w:val="003A22A2"/>
    <w:rsid w:val="00474468"/>
    <w:rsid w:val="004A0D48"/>
    <w:rsid w:val="00617D0E"/>
    <w:rsid w:val="0065288F"/>
    <w:rsid w:val="00663E6D"/>
    <w:rsid w:val="0068124D"/>
    <w:rsid w:val="006948C0"/>
    <w:rsid w:val="007645ED"/>
    <w:rsid w:val="007C1EAA"/>
    <w:rsid w:val="007F7D90"/>
    <w:rsid w:val="00842635"/>
    <w:rsid w:val="008840F3"/>
    <w:rsid w:val="00946A7F"/>
    <w:rsid w:val="009A7192"/>
    <w:rsid w:val="009F0909"/>
    <w:rsid w:val="00A550A1"/>
    <w:rsid w:val="00AC19E9"/>
    <w:rsid w:val="00B37DB8"/>
    <w:rsid w:val="00BC4B2B"/>
    <w:rsid w:val="00BE6FC9"/>
    <w:rsid w:val="00C61481"/>
    <w:rsid w:val="00E36451"/>
    <w:rsid w:val="00E42E67"/>
    <w:rsid w:val="00E47751"/>
    <w:rsid w:val="00ED5FE1"/>
    <w:rsid w:val="00F209CC"/>
    <w:rsid w:val="00F636D7"/>
    <w:rsid w:val="00FB02C2"/>
    <w:rsid w:val="00FC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BC1F8-69B1-43E3-9E27-6B15A2D6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ПОДРАЗДЕЛ"/>
    <w:basedOn w:val="a"/>
    <w:next w:val="a"/>
    <w:link w:val="20"/>
    <w:uiPriority w:val="9"/>
    <w:unhideWhenUsed/>
    <w:qFormat/>
    <w:rsid w:val="008840F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0F3"/>
  </w:style>
  <w:style w:type="paragraph" w:styleId="a5">
    <w:name w:val="footer"/>
    <w:basedOn w:val="a"/>
    <w:link w:val="a6"/>
    <w:uiPriority w:val="99"/>
    <w:unhideWhenUsed/>
    <w:rsid w:val="0088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0F3"/>
  </w:style>
  <w:style w:type="character" w:customStyle="1" w:styleId="20">
    <w:name w:val="Заголовок 2 Знак"/>
    <w:aliases w:val="ПОДРАЗДЕЛ Знак"/>
    <w:basedOn w:val="a0"/>
    <w:link w:val="2"/>
    <w:uiPriority w:val="9"/>
    <w:rsid w:val="008840F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Персук</cp:lastModifiedBy>
  <cp:revision>14</cp:revision>
  <cp:lastPrinted>2016-01-21T07:41:00Z</cp:lastPrinted>
  <dcterms:created xsi:type="dcterms:W3CDTF">2015-12-22T13:57:00Z</dcterms:created>
  <dcterms:modified xsi:type="dcterms:W3CDTF">2016-03-22T09:40:00Z</dcterms:modified>
</cp:coreProperties>
</file>